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08" w:rsidRPr="008138AE" w:rsidRDefault="002E4708" w:rsidP="002E4708"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 w:rsidRPr="008138AE">
        <w:rPr>
          <w:rFonts w:ascii="宋体" w:hAnsi="宋体" w:hint="eastAsia"/>
          <w:b/>
          <w:color w:val="000000" w:themeColor="text1"/>
          <w:sz w:val="44"/>
          <w:szCs w:val="44"/>
        </w:rPr>
        <w:t>2018年度省政府部门</w:t>
      </w:r>
      <w:r>
        <w:rPr>
          <w:rFonts w:ascii="宋体" w:hAnsi="宋体" w:hint="eastAsia"/>
          <w:b/>
          <w:color w:val="000000" w:themeColor="text1"/>
          <w:sz w:val="44"/>
          <w:szCs w:val="44"/>
        </w:rPr>
        <w:t>（省商务厅）</w:t>
      </w:r>
      <w:r w:rsidRPr="008138AE">
        <w:rPr>
          <w:rFonts w:ascii="宋体" w:hAnsi="宋体" w:hint="eastAsia"/>
          <w:b/>
          <w:color w:val="000000" w:themeColor="text1"/>
          <w:sz w:val="44"/>
          <w:szCs w:val="44"/>
        </w:rPr>
        <w:t>重点工作绩效目标填报表</w:t>
      </w:r>
    </w:p>
    <w:p w:rsidR="002E4708" w:rsidRPr="008138AE" w:rsidRDefault="002E4708" w:rsidP="002E4708">
      <w:pPr>
        <w:spacing w:line="1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2E4708" w:rsidRPr="008138AE" w:rsidRDefault="002E4708" w:rsidP="002E4708">
      <w:pPr>
        <w:snapToGrid w:val="0"/>
        <w:spacing w:line="300" w:lineRule="auto"/>
        <w:ind w:leftChars="-173" w:left="-363" w:firstLineChars="100" w:firstLine="280"/>
        <w:rPr>
          <w:rFonts w:ascii="楷体_GB2312"/>
          <w:color w:val="000000" w:themeColor="text1"/>
        </w:rPr>
      </w:pPr>
      <w:r w:rsidRPr="008138AE">
        <w:rPr>
          <w:rFonts w:ascii="楷体_GB2312" w:eastAsia="楷体_GB2312" w:hint="eastAsia"/>
          <w:color w:val="000000" w:themeColor="text1"/>
          <w:sz w:val="28"/>
          <w:szCs w:val="28"/>
        </w:rPr>
        <w:t xml:space="preserve">单位名称：浙江省商务厅  </w:t>
      </w:r>
      <w:r w:rsidRPr="008138AE">
        <w:rPr>
          <w:rFonts w:ascii="楷体_GB2312" w:hint="eastAsia"/>
          <w:color w:val="000000" w:themeColor="text1"/>
        </w:rPr>
        <w:t xml:space="preserve">                              </w:t>
      </w:r>
      <w:bookmarkStart w:id="0" w:name="_GoBack"/>
      <w:bookmarkEnd w:id="0"/>
      <w:r w:rsidRPr="008138AE">
        <w:rPr>
          <w:rFonts w:ascii="楷体_GB2312" w:hint="eastAsia"/>
          <w:color w:val="000000" w:themeColor="text1"/>
        </w:rPr>
        <w:t xml:space="preserve">             </w:t>
      </w:r>
      <w:r w:rsidRPr="008138AE">
        <w:rPr>
          <w:rFonts w:ascii="楷体_GB2312" w:eastAsia="楷体_GB2312" w:hint="eastAsia"/>
          <w:color w:val="000000" w:themeColor="text1"/>
          <w:sz w:val="28"/>
          <w:szCs w:val="28"/>
        </w:rPr>
        <w:t xml:space="preserve">                                   </w:t>
      </w:r>
      <w:r w:rsidRPr="008138AE">
        <w:rPr>
          <w:rFonts w:ascii="楷体_GB2312" w:hint="eastAsia"/>
          <w:color w:val="000000" w:themeColor="text1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529"/>
        <w:gridCol w:w="1717"/>
        <w:gridCol w:w="1559"/>
        <w:gridCol w:w="759"/>
        <w:gridCol w:w="1984"/>
        <w:gridCol w:w="782"/>
        <w:gridCol w:w="1437"/>
        <w:gridCol w:w="1180"/>
        <w:gridCol w:w="1108"/>
        <w:gridCol w:w="1072"/>
      </w:tblGrid>
      <w:tr w:rsidR="002E4708" w:rsidRPr="008138AE" w:rsidTr="00345B2C">
        <w:trPr>
          <w:trHeight w:val="372"/>
          <w:tblHeader/>
          <w:jc w:val="center"/>
        </w:trPr>
        <w:tc>
          <w:tcPr>
            <w:tcW w:w="1856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重点工作</w:t>
            </w:r>
          </w:p>
        </w:tc>
        <w:tc>
          <w:tcPr>
            <w:tcW w:w="529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ind w:left="210" w:hangingChars="100" w:hanging="210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序</w:t>
            </w:r>
          </w:p>
          <w:p w:rsidR="002E4708" w:rsidRPr="008138AE" w:rsidRDefault="002E4708" w:rsidP="002E4708">
            <w:pPr>
              <w:snapToGrid w:val="0"/>
              <w:spacing w:beforeLines="25" w:before="78" w:afterLines="25" w:after="78"/>
              <w:ind w:left="210" w:hangingChars="100" w:hanging="210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1717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绩效目标</w:t>
            </w:r>
          </w:p>
        </w:tc>
        <w:tc>
          <w:tcPr>
            <w:tcW w:w="1559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目标类别</w:t>
            </w:r>
          </w:p>
        </w:tc>
        <w:tc>
          <w:tcPr>
            <w:tcW w:w="759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0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完成</w:t>
            </w:r>
          </w:p>
          <w:p w:rsidR="002E4708" w:rsidRPr="008138AE" w:rsidRDefault="002E4708" w:rsidP="002E4708">
            <w:pPr>
              <w:snapToGrid w:val="0"/>
              <w:spacing w:beforeLines="25" w:before="78" w:afterLines="25" w:after="78" w:line="20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时限</w:t>
            </w:r>
          </w:p>
          <w:p w:rsidR="002E4708" w:rsidRPr="008138AE" w:rsidRDefault="002E4708" w:rsidP="002E4708">
            <w:pPr>
              <w:snapToGrid w:val="0"/>
              <w:spacing w:beforeLines="25" w:before="78" w:afterLines="25" w:after="78" w:line="20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（月）</w:t>
            </w:r>
          </w:p>
        </w:tc>
        <w:tc>
          <w:tcPr>
            <w:tcW w:w="1984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0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半年度目标</w:t>
            </w:r>
          </w:p>
        </w:tc>
        <w:tc>
          <w:tcPr>
            <w:tcW w:w="782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0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分值权重</w:t>
            </w:r>
          </w:p>
          <w:p w:rsidR="002E4708" w:rsidRPr="008138AE" w:rsidRDefault="002E4708" w:rsidP="002E4708">
            <w:pPr>
              <w:snapToGrid w:val="0"/>
              <w:spacing w:beforeLines="25" w:before="78" w:afterLines="25" w:after="78" w:line="20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（分）</w:t>
            </w:r>
          </w:p>
        </w:tc>
        <w:tc>
          <w:tcPr>
            <w:tcW w:w="1437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0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制定依据</w:t>
            </w:r>
          </w:p>
        </w:tc>
        <w:tc>
          <w:tcPr>
            <w:tcW w:w="1180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0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核验标准</w:t>
            </w:r>
          </w:p>
        </w:tc>
        <w:tc>
          <w:tcPr>
            <w:tcW w:w="1108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00" w:lineRule="exact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财政保</w:t>
            </w:r>
          </w:p>
          <w:p w:rsidR="002E4708" w:rsidRPr="008138AE" w:rsidRDefault="002E4708" w:rsidP="002E4708">
            <w:pPr>
              <w:snapToGrid w:val="0"/>
              <w:spacing w:beforeLines="25" w:before="78" w:afterLines="25" w:after="78" w:line="200" w:lineRule="exact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障项目</w:t>
            </w:r>
          </w:p>
          <w:p w:rsidR="002E4708" w:rsidRPr="008138AE" w:rsidRDefault="002E4708" w:rsidP="002E4708">
            <w:pPr>
              <w:snapToGrid w:val="0"/>
              <w:spacing w:beforeLines="25" w:before="78" w:afterLines="25" w:after="78" w:line="200" w:lineRule="exact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（是</w:t>
            </w:r>
            <w:r w:rsidRPr="008138AE">
              <w:rPr>
                <w:rFonts w:eastAsia="黑体" w:hint="eastAsia"/>
                <w:color w:val="000000" w:themeColor="text1"/>
                <w:szCs w:val="21"/>
              </w:rPr>
              <w:t>/</w:t>
            </w:r>
            <w:r w:rsidRPr="008138AE">
              <w:rPr>
                <w:rFonts w:eastAsia="黑体" w:hint="eastAsia"/>
                <w:color w:val="000000" w:themeColor="text1"/>
                <w:szCs w:val="21"/>
              </w:rPr>
              <w:t>否）</w:t>
            </w:r>
          </w:p>
        </w:tc>
        <w:tc>
          <w:tcPr>
            <w:tcW w:w="1072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jc w:val="center"/>
              <w:rPr>
                <w:rFonts w:eastAsia="黑体"/>
                <w:color w:val="000000" w:themeColor="text1"/>
                <w:szCs w:val="21"/>
              </w:rPr>
            </w:pPr>
            <w:r w:rsidRPr="008138AE">
              <w:rPr>
                <w:rFonts w:eastAsia="黑体" w:hint="eastAsia"/>
                <w:color w:val="000000" w:themeColor="text1"/>
                <w:szCs w:val="21"/>
              </w:rPr>
              <w:t>备</w:t>
            </w:r>
            <w:r w:rsidRPr="008138AE">
              <w:rPr>
                <w:rFonts w:eastAsia="黑体" w:hint="eastAsia"/>
                <w:color w:val="000000" w:themeColor="text1"/>
                <w:szCs w:val="21"/>
              </w:rPr>
              <w:t xml:space="preserve"> </w:t>
            </w:r>
            <w:r w:rsidRPr="008138AE">
              <w:rPr>
                <w:rFonts w:eastAsia="黑体" w:hint="eastAsia"/>
                <w:color w:val="000000" w:themeColor="text1"/>
                <w:szCs w:val="21"/>
              </w:rPr>
              <w:t>注</w:t>
            </w:r>
          </w:p>
        </w:tc>
      </w:tr>
      <w:tr w:rsidR="002E4708" w:rsidRPr="008138AE" w:rsidTr="00345B2C">
        <w:trPr>
          <w:trHeight w:val="498"/>
          <w:tblHeader/>
          <w:jc w:val="center"/>
        </w:trPr>
        <w:tc>
          <w:tcPr>
            <w:tcW w:w="1856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ind w:left="240" w:hangingChars="100" w:hanging="240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ind w:left="240" w:hangingChars="100" w:hanging="240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jc w:val="center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759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jc w:val="center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782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jc w:val="center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437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80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</w:tr>
      <w:tr w:rsidR="002E4708" w:rsidRPr="008138AE" w:rsidTr="00345B2C">
        <w:trPr>
          <w:cantSplit/>
          <w:trHeight w:val="859"/>
          <w:jc w:val="center"/>
        </w:trPr>
        <w:tc>
          <w:tcPr>
            <w:tcW w:w="1856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一、进一步搞活流通、扩大消费，积极培育新的消费热点，促进消费升级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社会消费品零售总额增长9%左右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关键量化指标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  <w:r w:rsidRPr="008138AE">
              <w:rPr>
                <w:rFonts w:ascii="宋体" w:hAnsi="宋体" w:cs="宋体-18030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8.5%左右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2018年国民经济和社会发展计划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省统计局统计数据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2017年同比增长10.6%</w:t>
            </w:r>
          </w:p>
        </w:tc>
      </w:tr>
      <w:tr w:rsidR="002E4708" w:rsidRPr="008138AE" w:rsidTr="00345B2C">
        <w:trPr>
          <w:cantSplit/>
          <w:trHeight w:val="660"/>
          <w:jc w:val="center"/>
        </w:trPr>
        <w:tc>
          <w:tcPr>
            <w:tcW w:w="1856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网络零售额增长20%左右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关键量化指标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  <w:r w:rsidRPr="008138AE">
              <w:rPr>
                <w:rFonts w:ascii="宋体" w:hAnsi="宋体" w:cs="宋体-18030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比去年同期增长20%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2018年国民经济和社会发展计划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省统计局统计数据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2017年同比增长29.4%</w:t>
            </w:r>
          </w:p>
        </w:tc>
      </w:tr>
      <w:tr w:rsidR="002E4708" w:rsidRPr="008138AE" w:rsidTr="00345B2C">
        <w:trPr>
          <w:cantSplit/>
          <w:trHeight w:val="1015"/>
          <w:jc w:val="center"/>
        </w:trPr>
        <w:tc>
          <w:tcPr>
            <w:tcW w:w="1856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二、货物贸易进出口增长与全国平均增速保持同步、稳定市场份额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货贸进出口增长与全国平均增速同步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关键量化指标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  <w:r w:rsidRPr="008138AE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hint="eastAsia"/>
                <w:color w:val="000000" w:themeColor="text1"/>
              </w:rPr>
              <w:t>货贸进出口增长与全国平均增速同步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2018年国民经济和社会发展计划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海关统计数据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2017年同比增长10.1%</w:t>
            </w:r>
          </w:p>
        </w:tc>
      </w:tr>
      <w:tr w:rsidR="002E4708" w:rsidRPr="008138AE" w:rsidTr="00345B2C">
        <w:trPr>
          <w:cantSplit/>
          <w:trHeight w:val="973"/>
          <w:jc w:val="center"/>
        </w:trPr>
        <w:tc>
          <w:tcPr>
            <w:tcW w:w="1856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出口总额占全国八分之一左右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一般</w:t>
            </w:r>
            <w:r w:rsidRPr="008138AE">
              <w:rPr>
                <w:rFonts w:hint="eastAsia"/>
                <w:color w:val="000000" w:themeColor="text1"/>
              </w:rPr>
              <w:t>量化指标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  <w:r w:rsidRPr="008138AE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hint="eastAsia"/>
                <w:color w:val="000000" w:themeColor="text1"/>
              </w:rPr>
              <w:t>出口总额占全国八分之一左右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rPr>
                <w:rFonts w:ascii="宋体" w:hAnsi="宋体" w:cs="宋体-18030"/>
                <w:color w:val="000000" w:themeColor="text1"/>
                <w:szCs w:val="21"/>
              </w:rPr>
            </w:pPr>
            <w:r>
              <w:rPr>
                <w:rFonts w:ascii="宋体" w:hAnsi="宋体" w:cs="宋体-18030" w:hint="eastAsia"/>
                <w:color w:val="000000" w:themeColor="text1"/>
                <w:szCs w:val="21"/>
              </w:rPr>
              <w:t>浙政办发</w:t>
            </w:r>
            <w:r w:rsidRPr="008138AE">
              <w:rPr>
                <w:rFonts w:hint="eastAsia"/>
                <w:color w:val="000000" w:themeColor="text1"/>
              </w:rPr>
              <w:t>﹝</w:t>
            </w:r>
            <w:r w:rsidRPr="008138AE">
              <w:rPr>
                <w:rFonts w:hint="eastAsia"/>
                <w:color w:val="000000" w:themeColor="text1"/>
              </w:rPr>
              <w:t>201</w:t>
            </w:r>
            <w:r>
              <w:rPr>
                <w:rFonts w:hint="eastAsia"/>
                <w:color w:val="000000" w:themeColor="text1"/>
              </w:rPr>
              <w:t>8</w:t>
            </w:r>
            <w:r w:rsidRPr="008138AE">
              <w:rPr>
                <w:rFonts w:hint="eastAsia"/>
                <w:color w:val="000000" w:themeColor="text1"/>
              </w:rPr>
              <w:t>﹞</w:t>
            </w:r>
            <w:r>
              <w:rPr>
                <w:rFonts w:hint="eastAsia"/>
                <w:color w:val="000000" w:themeColor="text1"/>
              </w:rPr>
              <w:t>14</w:t>
            </w:r>
            <w:r w:rsidRPr="008138AE"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页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海关统计数据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2017年出口份额占全国</w:t>
            </w:r>
            <w:r w:rsidRPr="008138AE">
              <w:rPr>
                <w:rFonts w:ascii="宋体" w:hAnsi="宋体" w:cs="宋体-18030"/>
                <w:color w:val="000000" w:themeColor="text1"/>
                <w:szCs w:val="21"/>
              </w:rPr>
              <w:t>12.68%</w:t>
            </w:r>
          </w:p>
        </w:tc>
      </w:tr>
      <w:tr w:rsidR="002E4708" w:rsidRPr="008138AE" w:rsidTr="00345B2C">
        <w:trPr>
          <w:cantSplit/>
          <w:trHeight w:val="1131"/>
          <w:jc w:val="center"/>
        </w:trPr>
        <w:tc>
          <w:tcPr>
            <w:tcW w:w="1856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三、认真实施优进优出战略，深入推进</w:t>
            </w:r>
            <w:r w:rsidRPr="008138AE">
              <w:rPr>
                <w:rFonts w:hint="eastAsia"/>
                <w:color w:val="000000" w:themeColor="text1"/>
              </w:rPr>
              <w:t>“品质浙货</w:t>
            </w:r>
            <w:r w:rsidRPr="008138AE">
              <w:rPr>
                <w:rFonts w:hint="eastAsia"/>
                <w:color w:val="000000" w:themeColor="text1"/>
              </w:rPr>
              <w:t xml:space="preserve"> </w:t>
            </w:r>
            <w:r w:rsidRPr="008138AE">
              <w:rPr>
                <w:rFonts w:hint="eastAsia"/>
                <w:color w:val="000000" w:themeColor="text1"/>
              </w:rPr>
              <w:t>行销天下”工程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自主品牌产品出口额占全省出口额</w:t>
            </w:r>
            <w:r w:rsidRPr="008138AE">
              <w:rPr>
                <w:rFonts w:hint="eastAsia"/>
                <w:color w:val="000000" w:themeColor="text1"/>
              </w:rPr>
              <w:t>6%</w:t>
            </w:r>
            <w:r w:rsidRPr="008138AE">
              <w:rPr>
                <w:rFonts w:hint="eastAsia"/>
                <w:color w:val="000000" w:themeColor="text1"/>
              </w:rPr>
              <w:t>以上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一般量化指标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  <w:r w:rsidRPr="008138AE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自主品牌产品出口额占全省出口额</w:t>
            </w:r>
            <w:r w:rsidRPr="008138AE">
              <w:rPr>
                <w:rFonts w:hint="eastAsia"/>
                <w:color w:val="000000" w:themeColor="text1"/>
              </w:rPr>
              <w:t>6%</w:t>
            </w:r>
            <w:r w:rsidRPr="008138AE">
              <w:rPr>
                <w:rFonts w:hint="eastAsia"/>
                <w:color w:val="000000" w:themeColor="text1"/>
              </w:rPr>
              <w:t>以上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2018年全省商务工作要点（浙商务发</w:t>
            </w:r>
            <w:r w:rsidRPr="008138AE">
              <w:rPr>
                <w:rFonts w:hint="eastAsia"/>
                <w:color w:val="000000" w:themeColor="text1"/>
              </w:rPr>
              <w:t>﹝</w:t>
            </w:r>
            <w:r w:rsidRPr="008138AE">
              <w:rPr>
                <w:rFonts w:hint="eastAsia"/>
                <w:color w:val="000000" w:themeColor="text1"/>
              </w:rPr>
              <w:t>2018</w:t>
            </w:r>
            <w:r w:rsidRPr="008138AE">
              <w:rPr>
                <w:rFonts w:hint="eastAsia"/>
                <w:color w:val="000000" w:themeColor="text1"/>
              </w:rPr>
              <w:t>﹞</w:t>
            </w: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13号）第12条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海关统计数据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trHeight w:val="753"/>
          <w:jc w:val="center"/>
        </w:trPr>
        <w:tc>
          <w:tcPr>
            <w:tcW w:w="1856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hint="eastAsia"/>
                <w:color w:val="000000" w:themeColor="text1"/>
              </w:rPr>
              <w:t>新增进出口经营权备案登记企业</w:t>
            </w:r>
            <w:r w:rsidRPr="008138AE">
              <w:rPr>
                <w:rFonts w:hint="eastAsia"/>
                <w:color w:val="000000" w:themeColor="text1"/>
              </w:rPr>
              <w:t>10000</w:t>
            </w:r>
            <w:r w:rsidRPr="008138AE">
              <w:rPr>
                <w:rFonts w:hint="eastAsia"/>
                <w:color w:val="000000" w:themeColor="text1"/>
              </w:rPr>
              <w:t>家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一般量化指标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  <w:r w:rsidRPr="008138AE">
              <w:rPr>
                <w:rFonts w:ascii="宋体" w:hAnsi="宋体" w:cs="宋体-18030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hint="eastAsia"/>
                <w:color w:val="000000" w:themeColor="text1"/>
              </w:rPr>
              <w:t>新增进出口经营权备案登记企业</w:t>
            </w:r>
            <w:r w:rsidRPr="008138AE">
              <w:rPr>
                <w:rFonts w:hint="eastAsia"/>
                <w:color w:val="000000" w:themeColor="text1"/>
              </w:rPr>
              <w:t>5000</w:t>
            </w:r>
            <w:r w:rsidRPr="008138AE">
              <w:rPr>
                <w:rFonts w:hint="eastAsia"/>
                <w:color w:val="000000" w:themeColor="text1"/>
              </w:rPr>
              <w:t>家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（浙外贸组办</w:t>
            </w:r>
            <w:r w:rsidRPr="008138AE">
              <w:rPr>
                <w:rFonts w:hint="eastAsia"/>
                <w:color w:val="000000" w:themeColor="text1"/>
              </w:rPr>
              <w:t>﹝</w:t>
            </w:r>
            <w:r w:rsidRPr="008138AE">
              <w:rPr>
                <w:rFonts w:hint="eastAsia"/>
                <w:color w:val="000000" w:themeColor="text1"/>
              </w:rPr>
              <w:t>2017</w:t>
            </w:r>
            <w:r w:rsidRPr="008138AE">
              <w:rPr>
                <w:rFonts w:hint="eastAsia"/>
                <w:color w:val="000000" w:themeColor="text1"/>
              </w:rPr>
              <w:t>﹞</w:t>
            </w:r>
            <w:r w:rsidRPr="008138AE">
              <w:rPr>
                <w:rFonts w:hint="eastAsia"/>
                <w:color w:val="000000" w:themeColor="text1"/>
              </w:rPr>
              <w:t>1</w:t>
            </w:r>
            <w:r w:rsidRPr="008138AE">
              <w:rPr>
                <w:rFonts w:hint="eastAsia"/>
                <w:color w:val="000000" w:themeColor="text1"/>
              </w:rPr>
              <w:t>号</w:t>
            </w: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商务部业务系统统一平台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trHeight w:val="1206"/>
          <w:jc w:val="center"/>
        </w:trPr>
        <w:tc>
          <w:tcPr>
            <w:tcW w:w="1856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lastRenderedPageBreak/>
              <w:t>三、认真实施优进优出战略，深入推进</w:t>
            </w:r>
            <w:r w:rsidRPr="008138AE">
              <w:rPr>
                <w:rFonts w:hint="eastAsia"/>
                <w:color w:val="000000" w:themeColor="text1"/>
              </w:rPr>
              <w:t>“品质浙货</w:t>
            </w:r>
            <w:r w:rsidRPr="008138AE">
              <w:rPr>
                <w:rFonts w:hint="eastAsia"/>
                <w:color w:val="000000" w:themeColor="text1"/>
              </w:rPr>
              <w:t xml:space="preserve"> </w:t>
            </w:r>
            <w:r w:rsidRPr="008138AE">
              <w:rPr>
                <w:rFonts w:hint="eastAsia"/>
                <w:color w:val="000000" w:themeColor="text1"/>
              </w:rPr>
              <w:t>行销天下”工程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新增进出口经营权备案登记外贸小微企业</w:t>
            </w:r>
            <w:r w:rsidRPr="008138AE">
              <w:rPr>
                <w:rFonts w:hint="eastAsia"/>
                <w:color w:val="000000" w:themeColor="text1"/>
              </w:rPr>
              <w:t>3500</w:t>
            </w:r>
            <w:r w:rsidRPr="008138AE">
              <w:rPr>
                <w:rFonts w:hint="eastAsia"/>
                <w:color w:val="000000" w:themeColor="text1"/>
              </w:rPr>
              <w:t>家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一般量化指标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  <w:r w:rsidRPr="008138AE">
              <w:rPr>
                <w:rFonts w:ascii="宋体" w:hAnsi="宋体" w:cs="宋体-18030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hint="eastAsia"/>
                <w:color w:val="000000" w:themeColor="text1"/>
              </w:rPr>
              <w:t>新增进出口经营权备案登记外贸小微企业</w:t>
            </w:r>
            <w:r w:rsidRPr="008138AE">
              <w:rPr>
                <w:rFonts w:hint="eastAsia"/>
                <w:color w:val="000000" w:themeColor="text1"/>
              </w:rPr>
              <w:t>1750</w:t>
            </w:r>
            <w:r w:rsidRPr="008138AE">
              <w:rPr>
                <w:rFonts w:hint="eastAsia"/>
                <w:color w:val="000000" w:themeColor="text1"/>
              </w:rPr>
              <w:t>家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浙微组发</w:t>
            </w:r>
            <w:r w:rsidRPr="008138AE">
              <w:rPr>
                <w:rFonts w:hint="eastAsia"/>
                <w:color w:val="000000" w:themeColor="text1"/>
              </w:rPr>
              <w:t>﹝</w:t>
            </w:r>
            <w:r w:rsidRPr="008138AE">
              <w:rPr>
                <w:rFonts w:hint="eastAsia"/>
                <w:color w:val="000000" w:themeColor="text1"/>
              </w:rPr>
              <w:t>2017</w:t>
            </w:r>
            <w:r w:rsidRPr="008138AE">
              <w:rPr>
                <w:rFonts w:hint="eastAsia"/>
                <w:color w:val="000000" w:themeColor="text1"/>
              </w:rPr>
              <w:t>﹞</w:t>
            </w: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3号文第10页。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商务部业务系统统一平台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2017年新增备案登记外贸小微企业3000家</w:t>
            </w:r>
          </w:p>
        </w:tc>
      </w:tr>
      <w:tr w:rsidR="002E4708" w:rsidRPr="008138AE" w:rsidTr="00345B2C">
        <w:trPr>
          <w:cantSplit/>
          <w:trHeight w:val="780"/>
          <w:jc w:val="center"/>
        </w:trPr>
        <w:tc>
          <w:tcPr>
            <w:tcW w:w="1856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四、推进义乌国际贸易综合改革试验区建设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试验区总体方案提交省委全面深改领导小组会议审议并启动实施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定性绩效目标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6</w:t>
            </w:r>
            <w:r w:rsidRPr="008138AE">
              <w:rPr>
                <w:rFonts w:ascii="宋体" w:hAnsi="宋体" w:cs="宋体-18030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2018年国民经济和社会发展计划第1页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审议通过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trHeight w:val="1081"/>
          <w:jc w:val="center"/>
        </w:trPr>
        <w:tc>
          <w:tcPr>
            <w:tcW w:w="1856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五、启动实施“海关特殊监管区+开发区”整合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出台全省国际产业合作园指导意见，推动开发区提升和高质量发展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定性绩效目标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11</w:t>
            </w:r>
            <w:r w:rsidRPr="008138AE">
              <w:rPr>
                <w:rFonts w:ascii="宋体" w:hAnsi="宋体" w:cs="宋体-18030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各开发区制定整合提升方案，调研并完成全省国际产业合作园指导意见初稿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2018年度《浙江省商务重点工作》第4条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以省政府办公厅名义印发全省国际产业合作园指导意见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trHeight w:val="1128"/>
          <w:jc w:val="center"/>
        </w:trPr>
        <w:tc>
          <w:tcPr>
            <w:tcW w:w="1856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六、认真落实好中国（浙江）自由贸易试验区深化改革自主权，积极推进油品全产业链建设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做好自贸试验区改革试点经验在全省的复制推广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定性绩效目标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  <w:r w:rsidRPr="008138AE">
              <w:rPr>
                <w:rFonts w:ascii="宋体" w:hAnsi="宋体" w:cs="宋体-18030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开展改革试点经验的评估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2018年全省商务工作要点（浙商务发</w:t>
            </w:r>
            <w:r w:rsidRPr="008138AE">
              <w:rPr>
                <w:rFonts w:hint="eastAsia"/>
                <w:color w:val="000000" w:themeColor="text1"/>
              </w:rPr>
              <w:t>﹝</w:t>
            </w:r>
            <w:r w:rsidRPr="008138AE">
              <w:rPr>
                <w:rFonts w:hint="eastAsia"/>
                <w:color w:val="000000" w:themeColor="text1"/>
              </w:rPr>
              <w:t>2018</w:t>
            </w:r>
            <w:r w:rsidRPr="008138AE">
              <w:rPr>
                <w:rFonts w:hint="eastAsia"/>
                <w:color w:val="000000" w:themeColor="text1"/>
              </w:rPr>
              <w:t>﹞</w:t>
            </w: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13号）第4页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复制推广文件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trHeight w:val="505"/>
          <w:jc w:val="center"/>
        </w:trPr>
        <w:tc>
          <w:tcPr>
            <w:tcW w:w="1856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七、争创自由贸易港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全力争取自由贸易港落地浙江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定性绩效目标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  <w:r w:rsidRPr="008138AE">
              <w:rPr>
                <w:rFonts w:ascii="宋体" w:hAnsi="宋体" w:cs="宋体-18030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完善自由贸易港建设方案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2018年政府工作报告重点工作责任分解（浙政办发</w:t>
            </w:r>
            <w:r w:rsidRPr="008138AE">
              <w:rPr>
                <w:rFonts w:hint="eastAsia"/>
                <w:color w:val="000000" w:themeColor="text1"/>
              </w:rPr>
              <w:t>﹝</w:t>
            </w:r>
            <w:r w:rsidRPr="008138AE">
              <w:rPr>
                <w:rFonts w:hint="eastAsia"/>
                <w:color w:val="000000" w:themeColor="text1"/>
              </w:rPr>
              <w:t>2018</w:t>
            </w:r>
            <w:r w:rsidRPr="008138AE">
              <w:rPr>
                <w:rFonts w:hint="eastAsia"/>
                <w:color w:val="000000" w:themeColor="text1"/>
              </w:rPr>
              <w:t>﹞</w:t>
            </w: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19号）第23页）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工作总结或省领导肯定性批示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trHeight w:val="505"/>
          <w:jc w:val="center"/>
        </w:trPr>
        <w:tc>
          <w:tcPr>
            <w:tcW w:w="1856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lastRenderedPageBreak/>
              <w:t>八、召开全省对外开放大会和第二届世界油商大会。积极对接中国国际进口博览会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成功举办全省对外开放大会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定性绩效目标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第0260号第30条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会议总结或省领导批示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trHeight w:val="269"/>
          <w:jc w:val="center"/>
        </w:trPr>
        <w:tc>
          <w:tcPr>
            <w:tcW w:w="1856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出台关于进一步扩大对外开放构建全面开放新格局的意见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定性绩效目标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第0260号第30条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省委省政府文件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trHeight w:val="269"/>
          <w:jc w:val="center"/>
        </w:trPr>
        <w:tc>
          <w:tcPr>
            <w:tcW w:w="1856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办好第二届世界油商大会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定性绩效目标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政府工作报告责任分解（浙政办发﹝2018﹞19号）第24页）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工作总结或领导批示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trHeight w:val="269"/>
          <w:jc w:val="center"/>
        </w:trPr>
        <w:tc>
          <w:tcPr>
            <w:tcW w:w="1856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完成商务部下达的进口博览会工作任务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一般量化指标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商务部下发文件（待发）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商务部下发文件（待发）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jc w:val="center"/>
        </w:trPr>
        <w:tc>
          <w:tcPr>
            <w:tcW w:w="1856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九、推进“义新欧”班列常态化市场化运行，加快建设“一带一路”捷克站和迪拜站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推动“义新欧”班列全年往返300列以上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一般量化指标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班列数150列左右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2018年商务工作要点P4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班列统计数据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2017年往返运行168次</w:t>
            </w:r>
          </w:p>
        </w:tc>
      </w:tr>
      <w:tr w:rsidR="002E4708" w:rsidRPr="008138AE" w:rsidTr="00345B2C">
        <w:trPr>
          <w:cantSplit/>
          <w:jc w:val="center"/>
        </w:trPr>
        <w:tc>
          <w:tcPr>
            <w:tcW w:w="1856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做好捷克站货运场和物流园建设工作，争取年底前挂牌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定性绩效目标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完成境内外公司注册，完成货运场、物流园选址工作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2018年国民经济和社会发展计划P1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厅备案文件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jc w:val="center"/>
        </w:trPr>
        <w:tc>
          <w:tcPr>
            <w:tcW w:w="1856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制定迪拜站建设方案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定性绩效目标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开展调研摸排工作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2018年国民经济和社会发展计划P1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出台建设方案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jc w:val="center"/>
        </w:trPr>
        <w:tc>
          <w:tcPr>
            <w:tcW w:w="1856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十、推动“一带一路”国际产能合作，新建一批境外经贸合作区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鼓励推动30个具有示范和带动效应的跨国并购项目。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一般量化指标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完成15个具有示范和带动项目的跨国并购项目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2018年商务工作要点P9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商务部备案系统数据提取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jc w:val="center"/>
        </w:trPr>
        <w:tc>
          <w:tcPr>
            <w:tcW w:w="1856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建设全省企业跨国经营绩效监测平台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定性绩效目标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完成平台跨国公司数据申报工作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省府办印发民营跨国公司三年行动计划（2017—2019年）的通知P4-5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平台正式运行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jc w:val="center"/>
        </w:trPr>
        <w:tc>
          <w:tcPr>
            <w:tcW w:w="1856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确定重点培育跨国公司名单并予以发布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定性绩效目标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根据平台跨国公司数据申报情况，初步筛选一批培育企业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省府办印发民营跨国公司三年行动计划（2017—2019年）的通知P4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省商务厅印发重点培育跨国公司名单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jc w:val="center"/>
        </w:trPr>
        <w:tc>
          <w:tcPr>
            <w:tcW w:w="1856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十一、打造一批电商镇、电商村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全省电商镇总数累计达85个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一般量化指标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利用大数据发掘一批“电商萌芽村”并下发各市，指导各地培育电商专业村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2018年国民经济和社会发展计划P4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2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拥有3个电商村的乡镇为“电商镇”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2017年电商镇数量为77个，2018年度争取比去年同期增长10%左右</w:t>
            </w:r>
          </w:p>
        </w:tc>
      </w:tr>
      <w:tr w:rsidR="002E4708" w:rsidRPr="008138AE" w:rsidTr="00345B2C">
        <w:trPr>
          <w:cantSplit/>
          <w:jc w:val="center"/>
        </w:trPr>
        <w:tc>
          <w:tcPr>
            <w:tcW w:w="1856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lastRenderedPageBreak/>
              <w:t>十一、打造一批电商镇、电商村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全省电商村总数累计达850个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一般量化指标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b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利用大数据发掘一批“电商萌芽村”并下发各市，指导各地培育电商专业村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2018年国民经济和社会发展计划P4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2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参考阿里巴巴公布的“中国淘宝村、淘宝镇”，参照《电子商务专业村建设与管理规范》（DB33/T 22038-2017），认定一批网零超过1000万元的“电商村”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2017年全省电商村数量为779个，2018年争取比去年同期增长10%左右</w:t>
            </w:r>
          </w:p>
        </w:tc>
      </w:tr>
      <w:tr w:rsidR="002E4708" w:rsidRPr="008138AE" w:rsidTr="00345B2C">
        <w:trPr>
          <w:cantSplit/>
          <w:trHeight w:val="1064"/>
          <w:jc w:val="center"/>
        </w:trPr>
        <w:tc>
          <w:tcPr>
            <w:tcW w:w="1856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kern w:val="0"/>
                <w:szCs w:val="21"/>
              </w:rPr>
              <w:t>十二、打造高质量外资集聚地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出台贯彻《国务院关于促进外资增长若干措施的通知》（国发〔2017〕39号）的实施意见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定性绩效目标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袁家军省长批示（家军2017第23号）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省政府办公厅发文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jc w:val="center"/>
        </w:trPr>
        <w:tc>
          <w:tcPr>
            <w:tcW w:w="1856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Times New Roman" w:hAnsi="Times New Roman" w:cs="宋体-18030"/>
                <w:color w:val="000000" w:themeColor="text1"/>
                <w:szCs w:val="21"/>
              </w:rPr>
            </w:pPr>
            <w:r w:rsidRPr="008138AE">
              <w:rPr>
                <w:rFonts w:ascii="Times New Roman" w:hAnsi="Times New Roman" w:cs="宋体-18030" w:hint="eastAsia"/>
                <w:color w:val="000000" w:themeColor="text1"/>
                <w:szCs w:val="21"/>
              </w:rPr>
              <w:t>十三、</w:t>
            </w: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全省城乡生活垃圾回收利用率达30%以上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城镇生活垃圾回收利用率</w:t>
            </w:r>
            <w:r w:rsidRPr="008138AE">
              <w:rPr>
                <w:rFonts w:hint="eastAsia"/>
                <w:color w:val="000000" w:themeColor="text1"/>
              </w:rPr>
              <w:t>30%</w:t>
            </w:r>
            <w:r w:rsidRPr="008138AE">
              <w:rPr>
                <w:rFonts w:hint="eastAsia"/>
                <w:color w:val="000000" w:themeColor="text1"/>
              </w:rPr>
              <w:t>以上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关键量化目标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城镇生活垃圾回收利用率</w:t>
            </w:r>
            <w:r w:rsidRPr="008138AE">
              <w:rPr>
                <w:rFonts w:hint="eastAsia"/>
                <w:color w:val="000000" w:themeColor="text1"/>
              </w:rPr>
              <w:t>25%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《浙江省城镇生活垃圾分类实施方案》（浙委办发﹝</w:t>
            </w:r>
            <w:r w:rsidRPr="008138AE">
              <w:rPr>
                <w:rFonts w:hint="eastAsia"/>
                <w:color w:val="000000" w:themeColor="text1"/>
              </w:rPr>
              <w:t>2017</w:t>
            </w:r>
            <w:r w:rsidRPr="008138AE">
              <w:rPr>
                <w:rFonts w:hint="eastAsia"/>
                <w:color w:val="000000" w:themeColor="text1"/>
              </w:rPr>
              <w:t>﹞</w:t>
            </w:r>
            <w:r w:rsidRPr="008138AE">
              <w:rPr>
                <w:rFonts w:hint="eastAsia"/>
                <w:color w:val="000000" w:themeColor="text1"/>
              </w:rPr>
              <w:t>85</w:t>
            </w:r>
            <w:r w:rsidRPr="008138AE">
              <w:rPr>
                <w:rFonts w:hint="eastAsia"/>
                <w:color w:val="000000" w:themeColor="text1"/>
              </w:rPr>
              <w:t>号）</w:t>
            </w:r>
            <w:r w:rsidRPr="008138AE">
              <w:rPr>
                <w:rFonts w:hint="eastAsia"/>
                <w:color w:val="000000" w:themeColor="text1"/>
              </w:rPr>
              <w:t>P12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345B2C">
            <w:pPr>
              <w:jc w:val="center"/>
              <w:rPr>
                <w:color w:val="000000" w:themeColor="text1"/>
              </w:rPr>
            </w:pPr>
            <w:r w:rsidRPr="008138AE">
              <w:rPr>
                <w:rFonts w:hint="eastAsia"/>
                <w:color w:val="000000" w:themeColor="text1"/>
              </w:rPr>
              <w:t>2018</w:t>
            </w:r>
            <w:r w:rsidRPr="008138AE">
              <w:rPr>
                <w:rFonts w:hint="eastAsia"/>
                <w:color w:val="000000" w:themeColor="text1"/>
              </w:rPr>
              <w:t>年省政府十件民生实事工作督查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cs="宋体-18030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jc w:val="center"/>
        </w:trPr>
        <w:tc>
          <w:tcPr>
            <w:tcW w:w="1856" w:type="dxa"/>
            <w:vMerge w:val="restart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cs="宋体-18030" w:hint="eastAsia"/>
                <w:color w:val="000000" w:themeColor="text1"/>
                <w:kern w:val="0"/>
                <w:szCs w:val="21"/>
              </w:rPr>
              <w:lastRenderedPageBreak/>
              <w:t>十四、积极推进供应链创新与应用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cs="宋体-18030" w:hint="eastAsia"/>
                <w:color w:val="000000" w:themeColor="text1"/>
                <w:szCs w:val="21"/>
              </w:rPr>
              <w:t>出台我省《积极推进供应链创新与应用实施意见》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定性绩效目标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cs="宋体-18030" w:hint="eastAsia"/>
                <w:color w:val="000000" w:themeColor="text1"/>
                <w:szCs w:val="21"/>
              </w:rPr>
              <w:t>10</w:t>
            </w:r>
            <w:r w:rsidRPr="008138AE"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cs="宋体-18030" w:hint="eastAsia"/>
                <w:color w:val="000000" w:themeColor="text1"/>
                <w:szCs w:val="21"/>
              </w:rPr>
              <w:t>完成初稿</w:t>
            </w: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cs="宋体-18030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《国务院办公厅关于积极推进供应链创新与应用的指导意见》（国办发﹝2017﹞84号）；从玖2018年第99号批示；兴夫2018第243号批示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cs="宋体-18030" w:hint="eastAsia"/>
                <w:color w:val="000000" w:themeColor="text1"/>
                <w:szCs w:val="21"/>
              </w:rPr>
              <w:t>以浙商务联发形式发文并实施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trHeight w:val="1556"/>
          <w:jc w:val="center"/>
        </w:trPr>
        <w:tc>
          <w:tcPr>
            <w:tcW w:w="1856" w:type="dxa"/>
            <w:vMerge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cs="宋体-18030" w:hint="eastAsia"/>
                <w:color w:val="000000" w:themeColor="text1"/>
                <w:szCs w:val="21"/>
              </w:rPr>
              <w:t>积极争取国家级供应链创新与应用试点城市和试点企业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定性绩效目标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cs="宋体-18030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cs="宋体-18030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商务部等八部委正在会签的《关于开展供应链创新与应用试点示范的通知》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cs="宋体-18030" w:hint="eastAsia"/>
                <w:color w:val="000000" w:themeColor="text1"/>
                <w:szCs w:val="21"/>
              </w:rPr>
              <w:t>商务部等八部委供应链创新试点城市、试点企业认定通知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Theme="minorEastAsia" w:eastAsiaTheme="minorEastAsia" w:hAnsiTheme="minorEastAsia" w:cs="宋体-18030"/>
                <w:color w:val="000000" w:themeColor="text1"/>
                <w:szCs w:val="21"/>
              </w:rPr>
            </w:pPr>
            <w:r w:rsidRPr="008138AE">
              <w:rPr>
                <w:rFonts w:asciiTheme="minorEastAsia" w:eastAsiaTheme="minorEastAsia" w:hAnsiTheme="minorEastAsia" w:cs="宋体-18030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</w:tr>
      <w:tr w:rsidR="002E4708" w:rsidRPr="008138AE" w:rsidTr="00345B2C">
        <w:trPr>
          <w:cantSplit/>
          <w:trHeight w:val="1741"/>
          <w:jc w:val="center"/>
        </w:trPr>
        <w:tc>
          <w:tcPr>
            <w:tcW w:w="1856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十五、</w:t>
            </w:r>
            <w:r w:rsidRPr="008138AE">
              <w:rPr>
                <w:rFonts w:ascii="宋体" w:hAnsi="宋体" w:cs="宋体-18030"/>
                <w:color w:val="000000" w:themeColor="text1"/>
                <w:szCs w:val="21"/>
              </w:rPr>
              <w:t>妥善应对贸易救济案件，保障我省优进优出战略发展</w:t>
            </w:r>
          </w:p>
        </w:tc>
        <w:tc>
          <w:tcPr>
            <w:tcW w:w="52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171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加强贸易摩擦重难点案件应对，全年为1000家企业开展涉外法律服务月活动</w:t>
            </w:r>
          </w:p>
        </w:tc>
        <w:tc>
          <w:tcPr>
            <w:tcW w:w="15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Times New Roman" w:hAnsi="Times New Roman" w:cs="宋体-18030" w:hint="eastAsia"/>
                <w:color w:val="000000" w:themeColor="text1"/>
                <w:szCs w:val="21"/>
              </w:rPr>
              <w:t>一般量化</w:t>
            </w: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指</w:t>
            </w:r>
            <w:r w:rsidRPr="008138AE">
              <w:rPr>
                <w:rFonts w:ascii="Times New Roman" w:hAnsi="Times New Roman" w:cs="宋体-18030" w:hint="eastAsia"/>
                <w:color w:val="000000" w:themeColor="text1"/>
                <w:szCs w:val="21"/>
              </w:rPr>
              <w:t>标</w:t>
            </w:r>
          </w:p>
        </w:tc>
        <w:tc>
          <w:tcPr>
            <w:tcW w:w="759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437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省府办印发2017年浙江省法治政府建设工作要点（浙政办发</w:t>
            </w:r>
            <w:r w:rsidRPr="008138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﹝2017﹞</w:t>
            </w: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33号）P8、2018年商务工作要点第26条</w:t>
            </w:r>
          </w:p>
        </w:tc>
        <w:tc>
          <w:tcPr>
            <w:tcW w:w="1180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工作总结或肯定性批示</w:t>
            </w:r>
          </w:p>
        </w:tc>
        <w:tc>
          <w:tcPr>
            <w:tcW w:w="1108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jc w:val="center"/>
              <w:rPr>
                <w:rFonts w:ascii="宋体" w:hAnsi="宋体" w:cs="宋体-18030"/>
                <w:color w:val="000000" w:themeColor="text1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1072" w:type="dxa"/>
            <w:vAlign w:val="center"/>
          </w:tcPr>
          <w:p w:rsidR="002E4708" w:rsidRPr="008138AE" w:rsidRDefault="002E4708" w:rsidP="002E4708">
            <w:pPr>
              <w:snapToGrid w:val="0"/>
              <w:spacing w:beforeLines="25" w:before="78" w:afterLines="25" w:after="78" w:line="240" w:lineRule="exact"/>
              <w:rPr>
                <w:rFonts w:ascii="宋体" w:hAnsi="宋体" w:cs="宋体-18030"/>
                <w:color w:val="000000" w:themeColor="text1"/>
                <w:spacing w:val="-10"/>
                <w:szCs w:val="21"/>
              </w:rPr>
            </w:pPr>
            <w:r w:rsidRPr="008138AE">
              <w:rPr>
                <w:rFonts w:ascii="宋体" w:hAnsi="宋体" w:cs="宋体-18030" w:hint="eastAsia"/>
                <w:color w:val="000000" w:themeColor="text1"/>
                <w:spacing w:val="-10"/>
                <w:szCs w:val="21"/>
              </w:rPr>
              <w:t>2017年绩效目标：组织30名律师为1000家企业开展涉外法律服务月活动</w:t>
            </w:r>
          </w:p>
        </w:tc>
      </w:tr>
    </w:tbl>
    <w:p w:rsidR="00AD4FDE" w:rsidRPr="002E4708" w:rsidRDefault="00B84C52"/>
    <w:sectPr w:rsidR="00AD4FDE" w:rsidRPr="002E4708" w:rsidSect="002E4708">
      <w:pgSz w:w="16838" w:h="11906" w:orient="landscape"/>
      <w:pgMar w:top="1247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08"/>
    <w:rsid w:val="00091EC5"/>
    <w:rsid w:val="00184D6E"/>
    <w:rsid w:val="002E4708"/>
    <w:rsid w:val="0077658C"/>
    <w:rsid w:val="00B84C52"/>
    <w:rsid w:val="00C35B0C"/>
    <w:rsid w:val="00C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515</Words>
  <Characters>2940</Characters>
  <Application>Microsoft Office Word</Application>
  <DocSecurity>0</DocSecurity>
  <Lines>24</Lines>
  <Paragraphs>6</Paragraphs>
  <ScaleCrop>false</ScaleCrop>
  <Company>Lenovo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</dc:creator>
  <cp:lastModifiedBy>wsl</cp:lastModifiedBy>
  <cp:revision>3</cp:revision>
  <dcterms:created xsi:type="dcterms:W3CDTF">2018-06-01T01:05:00Z</dcterms:created>
  <dcterms:modified xsi:type="dcterms:W3CDTF">2018-06-01T02:20:00Z</dcterms:modified>
</cp:coreProperties>
</file>