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2018年试点地区名单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一、批发零售业改造提升试点</w:t>
      </w:r>
      <w:r>
        <w:rPr>
          <w:rFonts w:ascii="黑体" w:hAnsi="黑体" w:eastAsia="黑体" w:cs="Times New Roman"/>
          <w:sz w:val="32"/>
          <w:szCs w:val="32"/>
        </w:rPr>
        <w:t>（浙商务联发〔2017〕92号）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杭州市、萧山区、余杭区、海曙区、鄞州区、奉化区、温州市、文成县、嘉兴市、海盐县、桐乡市、湖州市、德清县、舟山市、绍兴市、诸暨市、义乌市、温岭市、衢州市、龙游县、江山市、丽水市、龙泉市。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二、境外外经贸综合服务体系建设试点（浙商务联发〔2017〕92号）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杭州市、余杭区、萧山区、临安区、建德市、温州市、嘉兴市、嘉善县、德清县、安吉县、柯桥区、诸暨市、义乌市、浦江县、衢州市。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三、浙江省电子商务创新发展试点（浙商务联发〔2017〕93号）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宁波市、北仑区、平阳县、嘉兴市、长兴县、绍兴市、柯桥区、诸暨市、金华市、义乌市、浦江县、衢州市、江山市、三门县、莲都区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numPr>
          <w:numId w:val="0"/>
        </w:numPr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ocumentProtection w:enforcement="0"/>
  <w:defaultTabStop w:val="420"/>
  <w:drawingGridVerticalSpacing w:val="16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E7397"/>
    <w:rsid w:val="0007541B"/>
    <w:rsid w:val="001151CD"/>
    <w:rsid w:val="005B03FD"/>
    <w:rsid w:val="00652B6F"/>
    <w:rsid w:val="007F15D0"/>
    <w:rsid w:val="00865775"/>
    <w:rsid w:val="009530DC"/>
    <w:rsid w:val="00C84E69"/>
    <w:rsid w:val="02075DFE"/>
    <w:rsid w:val="14AD3185"/>
    <w:rsid w:val="1BBE7397"/>
    <w:rsid w:val="29185343"/>
    <w:rsid w:val="2E3E1ACA"/>
    <w:rsid w:val="3E7441AA"/>
    <w:rsid w:val="4BBB1B2D"/>
    <w:rsid w:val="4E7E1518"/>
    <w:rsid w:val="51751CC6"/>
    <w:rsid w:val="570F77FE"/>
    <w:rsid w:val="602D36F1"/>
    <w:rsid w:val="666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397</Words>
  <Characters>2267</Characters>
  <Lines>18</Lines>
  <Paragraphs>5</Paragraphs>
  <TotalTime>0</TotalTime>
  <ScaleCrop>false</ScaleCrop>
  <LinksUpToDate>false</LinksUpToDate>
  <CharactersWithSpaces>2659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2018-06-06T02:54:00Z</dcterms:created>
  <dc:creator>俞瑞峰</dc:creator>
  <cp:lastModifiedBy>Sukyi.Wong</cp:lastModifiedBy>
  <cp:lastPrinted>2018-06-08T03:53:00Z</cp:lastPrinted>
  <dcterms:modified xsi:type="dcterms:W3CDTF">2018-06-14T06:40:12Z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