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4" w:rsidRPr="005A7851" w:rsidRDefault="00BE72E4" w:rsidP="00BE72E4">
      <w:pPr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5A7851">
        <w:rPr>
          <w:rFonts w:ascii="华文中宋" w:eastAsia="华文中宋" w:hAnsi="华文中宋" w:hint="eastAsia"/>
          <w:b/>
          <w:color w:val="000000"/>
          <w:sz w:val="36"/>
          <w:szCs w:val="36"/>
        </w:rPr>
        <w:t>全省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重点</w:t>
      </w:r>
      <w:r w:rsidRPr="005A7851">
        <w:rPr>
          <w:rFonts w:ascii="华文中宋" w:eastAsia="华文中宋" w:hAnsi="华文中宋" w:hint="eastAsia"/>
          <w:b/>
          <w:color w:val="000000"/>
          <w:sz w:val="36"/>
          <w:szCs w:val="36"/>
        </w:rPr>
        <w:t>跨境电子商务服务项目和服务企业名单</w:t>
      </w:r>
    </w:p>
    <w:p w:rsidR="00BE72E4" w:rsidRPr="008B26FB" w:rsidRDefault="00BE72E4" w:rsidP="00BE72E4">
      <w:pPr>
        <w:spacing w:line="600" w:lineRule="exact"/>
        <w:ind w:firstLineChars="200" w:firstLine="643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 xml:space="preserve">             </w:t>
      </w:r>
      <w:r w:rsidRPr="008B26FB">
        <w:rPr>
          <w:rFonts w:eastAsia="黑体" w:hint="eastAsia"/>
          <w:color w:val="000000"/>
          <w:sz w:val="32"/>
          <w:szCs w:val="32"/>
        </w:rPr>
        <w:t>（排名不分先后）</w:t>
      </w:r>
    </w:p>
    <w:p w:rsidR="00BE72E4" w:rsidRDefault="00BE72E4" w:rsidP="00BE72E4">
      <w:pPr>
        <w:spacing w:line="600" w:lineRule="exact"/>
        <w:ind w:firstLineChars="200" w:firstLine="643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 xml:space="preserve">            </w:t>
      </w:r>
    </w:p>
    <w:tbl>
      <w:tblPr>
        <w:tblW w:w="0" w:type="auto"/>
        <w:tblInd w:w="394" w:type="dxa"/>
        <w:tblLayout w:type="fixed"/>
        <w:tblLook w:val="04A0" w:firstRow="1" w:lastRow="0" w:firstColumn="1" w:lastColumn="0" w:noHBand="0" w:noVBand="1"/>
      </w:tblPr>
      <w:tblGrid>
        <w:gridCol w:w="1149"/>
        <w:gridCol w:w="5369"/>
        <w:gridCol w:w="1843"/>
      </w:tblGrid>
      <w:tr w:rsidR="00BE72E4" w:rsidRPr="004E378C" w:rsidTr="009E5488">
        <w:trPr>
          <w:trHeight w:val="284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96435F" w:rsidRDefault="00BE72E4" w:rsidP="00302DD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43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重点服务项目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E34821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E34821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E34821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服务项目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E3482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8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E3482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34821">
              <w:rPr>
                <w:rFonts w:ascii="仿宋" w:eastAsia="仿宋" w:hAnsi="仿宋" w:cs="宋体"/>
                <w:kern w:val="0"/>
                <w:sz w:val="28"/>
                <w:szCs w:val="28"/>
              </w:rPr>
              <w:t>浙江</w:t>
            </w:r>
            <w:proofErr w:type="gramStart"/>
            <w:r w:rsidRPr="00E34821">
              <w:rPr>
                <w:rFonts w:ascii="仿宋" w:eastAsia="仿宋" w:hAnsi="仿宋" w:cs="宋体"/>
                <w:kern w:val="0"/>
                <w:sz w:val="28"/>
                <w:szCs w:val="28"/>
              </w:rPr>
              <w:t>国贸云商企业</w:t>
            </w:r>
            <w:proofErr w:type="gramEnd"/>
            <w:r w:rsidRPr="00E34821">
              <w:rPr>
                <w:rFonts w:ascii="仿宋" w:eastAsia="仿宋" w:hAnsi="仿宋" w:cs="宋体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9E5488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54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跨境电商</w:t>
            </w:r>
          </w:p>
          <w:p w:rsidR="00BE72E4" w:rsidRPr="00DE6B4D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54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综合服务平台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6E4C6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E4C6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96759A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675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阿里巴巴(中国)网络技术有限公司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DE6B4D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E6B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天猫出海</w:t>
            </w:r>
            <w:proofErr w:type="gramEnd"/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6E4C6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E4C6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712E6F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712E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网易无尾</w:t>
            </w:r>
            <w:proofErr w:type="gramEnd"/>
            <w:r w:rsidRPr="00712E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熊（杭州）科技有限公司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DE6B4D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E6B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全球工厂店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6E4C6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712E6F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</w:t>
            </w:r>
            <w:proofErr w:type="gramStart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丰信息</w:t>
            </w:r>
            <w:proofErr w:type="gramEnd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科技（金华）有限公司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Default="00492E8C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浙江跨境电商</w:t>
            </w:r>
            <w:r w:rsidR="00BE72E4" w:rsidRPr="00DE6B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售后</w:t>
            </w:r>
            <w:r w:rsidR="00BE72E4" w:rsidRPr="00DE6B4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服务中心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、体验展示中心</w:t>
            </w:r>
          </w:p>
        </w:tc>
      </w:tr>
      <w:tr w:rsidR="00BE72E4" w:rsidRPr="004E378C" w:rsidTr="009E5488">
        <w:trPr>
          <w:trHeight w:val="284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重点</w:t>
            </w:r>
            <w:r w:rsidRPr="00707B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服务企业</w:t>
            </w:r>
          </w:p>
        </w:tc>
      </w:tr>
      <w:tr w:rsidR="00916878" w:rsidRPr="004E378C" w:rsidTr="009E5488">
        <w:trPr>
          <w:trHeight w:val="284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878" w:rsidRPr="00707BFE" w:rsidRDefault="00916878" w:rsidP="009168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（一）</w:t>
            </w:r>
            <w:r w:rsidRPr="0091687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全省</w:t>
            </w:r>
            <w:proofErr w:type="gramStart"/>
            <w:r w:rsidRPr="0091687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重点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服务企业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4E378C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4E378C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378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4E378C" w:rsidRDefault="00BE72E4" w:rsidP="00302DD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主要服务类别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4E378C" w:rsidRDefault="00BE72E4" w:rsidP="00302D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阿里巴巴(中国)网络技术有限公司</w:t>
            </w:r>
          </w:p>
          <w:p w:rsidR="00BE72E4" w:rsidRPr="004E378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（全球</w:t>
            </w:r>
            <w:proofErr w:type="gramStart"/>
            <w:r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速卖通事</w:t>
            </w:r>
            <w:proofErr w:type="gramEnd"/>
            <w:r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业部）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E4" w:rsidRPr="004E378C" w:rsidRDefault="00AD2E6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第三方</w:t>
            </w:r>
            <w:r w:rsidR="00BE72E4"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平台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35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42A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杭州联络互动信息科技股份有限公司</w:t>
            </w:r>
          </w:p>
          <w:p w:rsidR="00BE72E4" w:rsidRPr="008B26FB" w:rsidRDefault="00F01D35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新蛋网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AD2E6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第三方</w:t>
            </w:r>
            <w:r w:rsidR="00BE72E4" w:rsidRPr="004E37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平台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/>
                <w:kern w:val="0"/>
                <w:sz w:val="28"/>
                <w:szCs w:val="28"/>
              </w:rPr>
              <w:t>杭州嘉</w:t>
            </w:r>
            <w:proofErr w:type="gramStart"/>
            <w:r w:rsidRPr="008B26FB">
              <w:rPr>
                <w:rFonts w:ascii="仿宋" w:eastAsia="仿宋" w:hAnsi="仿宋" w:cs="宋体"/>
                <w:kern w:val="0"/>
                <w:sz w:val="28"/>
                <w:szCs w:val="28"/>
              </w:rPr>
              <w:t>云数据</w:t>
            </w:r>
            <w:proofErr w:type="gramEnd"/>
            <w:r w:rsidRPr="008B26FB">
              <w:rPr>
                <w:rFonts w:ascii="仿宋" w:eastAsia="仿宋" w:hAnsi="仿宋" w:cs="宋体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AD2E6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第三方</w:t>
            </w:r>
            <w:r w:rsidR="00BE72E4"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平台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/>
                <w:kern w:val="0"/>
                <w:sz w:val="28"/>
                <w:szCs w:val="28"/>
              </w:rPr>
              <w:t>杭州子不语网络科技有限公司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AD2E64" w:rsidRDefault="00AD2E6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第三方</w:t>
            </w:r>
            <w:r w:rsidR="00BE72E4"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平台</w:t>
            </w:r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及供应</w:t>
            </w:r>
            <w:proofErr w:type="gramStart"/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链合作</w:t>
            </w:r>
            <w:proofErr w:type="gramEnd"/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B26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浙江执御信息技术有限公司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8B26FB" w:rsidRDefault="00AD2E6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自建</w:t>
            </w:r>
            <w:r w:rsidR="00BE72E4"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平台</w:t>
            </w:r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及供应</w:t>
            </w:r>
            <w:proofErr w:type="gramStart"/>
            <w:r w:rsidRPr="00AD2E6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链合作</w:t>
            </w:r>
            <w:proofErr w:type="gramEnd"/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中国邮政速递物流股份有限公司浙江省分公司（含各地分公司）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中外运空运发展股份有限公司浙江分公司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百世物流科技（中国）有限公司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浙江顺丰速运有限公司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心</w:t>
            </w:r>
            <w:proofErr w:type="gramStart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怡</w:t>
            </w:r>
            <w:proofErr w:type="gramEnd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</w:t>
            </w:r>
            <w:r w:rsidRPr="00207A39">
              <w:rPr>
                <w:rFonts w:ascii="仿宋" w:eastAsia="仿宋" w:hAnsi="仿宋" w:cs="宋体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杭州佳成国际物流股份有限公司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杭州泛远国际</w:t>
            </w:r>
            <w:proofErr w:type="gramEnd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/>
                <w:kern w:val="0"/>
                <w:sz w:val="28"/>
                <w:szCs w:val="28"/>
              </w:rPr>
              <w:t>深圳海邑海外仓科技有限公司杭州分公司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深圳市递四方速递有限公司（杭州、宁波、温州、义乌分公司）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遨</w:t>
            </w:r>
            <w:proofErr w:type="gramEnd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森电子商务股份有限公司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宁波发现国际物流有限公司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商翔集团</w:t>
            </w:r>
            <w:proofErr w:type="gramEnd"/>
            <w:r w:rsidRPr="00207A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呯</w:t>
            </w:r>
            <w:proofErr w:type="gramEnd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嘭智能技术有限公司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支付结算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连连银通电</w:t>
            </w:r>
            <w:proofErr w:type="gramStart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子支付</w:t>
            </w:r>
            <w:proofErr w:type="gramEnd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支付结算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姆珉</w:t>
            </w:r>
            <w:proofErr w:type="gramEnd"/>
            <w:r w:rsidRPr="003F3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支付结算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522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</w:t>
            </w:r>
            <w:proofErr w:type="gramStart"/>
            <w:r w:rsidRPr="00E522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圣云通</w:t>
            </w:r>
            <w:proofErr w:type="gramEnd"/>
            <w:r w:rsidRPr="00E522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代运营、物流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522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宁波世贸通国际贸易有限公司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综合性服务</w:t>
            </w:r>
          </w:p>
        </w:tc>
      </w:tr>
      <w:tr w:rsidR="00BE72E4" w:rsidRPr="004E378C" w:rsidTr="009E5488">
        <w:trPr>
          <w:trHeight w:val="284"/>
        </w:trPr>
        <w:tc>
          <w:tcPr>
            <w:tcW w:w="8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916878" w:rsidP="0091687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（二）</w:t>
            </w:r>
            <w:r w:rsidR="00BE72E4" w:rsidRPr="001815F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区域性</w:t>
            </w:r>
            <w:r w:rsidR="00BE72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重点</w:t>
            </w:r>
            <w:r w:rsidR="00BE72E4" w:rsidRPr="001815F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服务企业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067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平湖相伴</w:t>
            </w:r>
            <w:proofErr w:type="gramStart"/>
            <w:r w:rsidRPr="004A067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宝产业链信息</w:t>
            </w:r>
            <w:proofErr w:type="gramEnd"/>
            <w:r w:rsidRPr="004A067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F01D35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行业</w:t>
            </w:r>
            <w:r w:rsidR="00BE72E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及供应链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杭州伯恒进出口有限公司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唛客网络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B6285" w:rsidRDefault="003B6285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62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杭州佰首物流科技有限公司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E339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海仓科技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E339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杭州橙子信息科技有限公司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E339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61F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建德市勇华</w:t>
            </w:r>
            <w:proofErr w:type="gramEnd"/>
            <w:r w:rsidRPr="00E61F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4E378C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E3391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宁波旭日嘉</w:t>
            </w: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辉供应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207A39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BE72E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2E4" w:rsidRPr="00DE546C" w:rsidRDefault="00BE72E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E546C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Pr="003E3391" w:rsidRDefault="006E5636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E56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宁波瑞元利亨贸易有限公司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2E4" w:rsidRDefault="00BE72E4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物流 海外仓 </w:t>
            </w:r>
          </w:p>
        </w:tc>
      </w:tr>
      <w:tr w:rsidR="00D7624A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4A" w:rsidRPr="00D7624A" w:rsidRDefault="00D7624A" w:rsidP="00D7624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7624A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4A" w:rsidRPr="006E5636" w:rsidRDefault="00D7624A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762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宁波豪雅进出口集团有限公司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24A" w:rsidRDefault="00D7624A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D7624A" w:rsidRDefault="00E404B2" w:rsidP="00302DD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404B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温州市金</w:t>
            </w:r>
            <w:proofErr w:type="gramEnd"/>
            <w:r w:rsidRPr="00E404B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耀国际贸易有限公司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7E6C4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3E3391" w:rsidRDefault="00E404B2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F463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科劳斯（浙江）海外</w:t>
            </w:r>
            <w:proofErr w:type="gramStart"/>
            <w:r w:rsidRPr="009F463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仓服务</w:t>
            </w:r>
            <w:proofErr w:type="gramEnd"/>
            <w:r w:rsidRPr="009F463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3E3391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德洋科技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bookmarkStart w:id="0" w:name="_GoBack"/>
            <w:bookmarkEnd w:id="0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3E3391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环洋电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商物流服务有限公司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3E3391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金华市金</w:t>
            </w:r>
            <w:proofErr w:type="gramStart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易捷供应</w:t>
            </w:r>
            <w:proofErr w:type="gramEnd"/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3E3391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E339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舟山陆港物流有限公司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物流 海外仓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浙江出海数字技术有限公司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杭州峰</w:t>
            </w:r>
            <w:proofErr w:type="gramStart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澜</w:t>
            </w:r>
            <w:proofErr w:type="gramEnd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海赢科技</w:t>
            </w:r>
            <w:proofErr w:type="gramEnd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杭州信天翁电子商务有限公司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杭州启迪电子商务有限公司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6BE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浙江速通天呈商务服务股份有限公司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代运营   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566BE3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E56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宁波布兰德电子商务有限公司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宁波博洛尼电器有限公司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绍兴盈科商务信息咨询有限公司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绍兴</w:t>
            </w:r>
            <w:proofErr w:type="gramStart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橙果网络</w:t>
            </w:r>
            <w:proofErr w:type="gramEnd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浙江嵊州云电商信息科技产业园有限公司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浙江英卡顿网络科技有限公司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302DD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71E34" w:rsidRDefault="00F71E34" w:rsidP="00302DD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浙江助翔网络科技有限公司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71E34" w:rsidRDefault="00F71E34" w:rsidP="00302DD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义乌乾玺电子商务服务公司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义乌</w:t>
            </w:r>
            <w:proofErr w:type="gramStart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市丹源信息技术</w:t>
            </w:r>
            <w:proofErr w:type="gramEnd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衢州英快尔</w:t>
            </w:r>
            <w:proofErr w:type="gramEnd"/>
            <w:r w:rsidRPr="00F4458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代运营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1E34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F44588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宁波必</w:t>
            </w:r>
            <w:proofErr w:type="gramStart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创网络</w:t>
            </w:r>
            <w:proofErr w:type="gramEnd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综合性服务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台州云</w:t>
            </w:r>
            <w:proofErr w:type="gramEnd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207A39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综合性服务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5E2B40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810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温州通邮跨境电子商务有限公司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5E2B40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三源科技（诸暨）有限公司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5E2B40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诸暨讯</w:t>
            </w:r>
            <w:proofErr w:type="gramStart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驰电商园</w:t>
            </w:r>
            <w:proofErr w:type="gramEnd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5E2B40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赢享汇网络</w:t>
            </w:r>
            <w:proofErr w:type="gramEnd"/>
            <w:r w:rsidRPr="005E2B4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其他服务</w:t>
            </w:r>
          </w:p>
        </w:tc>
      </w:tr>
      <w:tr w:rsidR="00F71E34" w:rsidRPr="00D7624A" w:rsidTr="009E5488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E34" w:rsidRPr="00F71E34" w:rsidRDefault="00F71E34" w:rsidP="00F71E3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Pr="00EB6BB4" w:rsidRDefault="00F71E34" w:rsidP="00302DD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B6B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义乌市跨境电商供应链管理有限公司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34" w:rsidRDefault="00F71E34" w:rsidP="007E6C4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其他服务 </w:t>
            </w:r>
          </w:p>
        </w:tc>
      </w:tr>
    </w:tbl>
    <w:p w:rsidR="00BE72E4" w:rsidRPr="00D7624A" w:rsidRDefault="00BE72E4" w:rsidP="00D7624A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  <w:sectPr w:rsidR="00BE72E4" w:rsidRPr="00D7624A" w:rsidSect="006F52F5">
          <w:pgSz w:w="11906" w:h="16838" w:code="9"/>
          <w:pgMar w:top="2098" w:right="1588" w:bottom="2098" w:left="1588" w:header="851" w:footer="1588" w:gutter="0"/>
          <w:pgNumType w:fmt="numberInDash"/>
          <w:cols w:space="425"/>
          <w:docGrid w:linePitch="312"/>
        </w:sectPr>
      </w:pPr>
    </w:p>
    <w:p w:rsidR="00BE72E4" w:rsidRDefault="00BE72E4" w:rsidP="00BE72E4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sectPr w:rsidR="00BE72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2F" w:rsidRDefault="003C2E2F" w:rsidP="00A14DB2">
      <w:r>
        <w:separator/>
      </w:r>
    </w:p>
  </w:endnote>
  <w:endnote w:type="continuationSeparator" w:id="0">
    <w:p w:rsidR="003C2E2F" w:rsidRDefault="003C2E2F" w:rsidP="00A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18544"/>
      <w:docPartObj>
        <w:docPartGallery w:val="Page Numbers (Bottom of Page)"/>
        <w:docPartUnique/>
      </w:docPartObj>
    </w:sdtPr>
    <w:sdtEndPr/>
    <w:sdtContent>
      <w:p w:rsidR="00A14DB2" w:rsidRDefault="00A14D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65" w:rsidRPr="00963065">
          <w:rPr>
            <w:noProof/>
            <w:lang w:val="zh-CN"/>
          </w:rPr>
          <w:t>4</w:t>
        </w:r>
        <w:r>
          <w:fldChar w:fldCharType="end"/>
        </w:r>
      </w:p>
    </w:sdtContent>
  </w:sdt>
  <w:p w:rsidR="00A14DB2" w:rsidRDefault="00A14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2F" w:rsidRDefault="003C2E2F" w:rsidP="00A14DB2">
      <w:r>
        <w:separator/>
      </w:r>
    </w:p>
  </w:footnote>
  <w:footnote w:type="continuationSeparator" w:id="0">
    <w:p w:rsidR="003C2E2F" w:rsidRDefault="003C2E2F" w:rsidP="00A1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05A"/>
    <w:multiLevelType w:val="hybridMultilevel"/>
    <w:tmpl w:val="395A89CC"/>
    <w:lvl w:ilvl="0" w:tplc="82F2FCDC">
      <w:start w:val="1"/>
      <w:numFmt w:val="japaneseCounting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4"/>
    <w:rsid w:val="00033CA8"/>
    <w:rsid w:val="0004636F"/>
    <w:rsid w:val="000472E9"/>
    <w:rsid w:val="00084F5F"/>
    <w:rsid w:val="00085279"/>
    <w:rsid w:val="000C3803"/>
    <w:rsid w:val="000F43FF"/>
    <w:rsid w:val="000F5C2C"/>
    <w:rsid w:val="001059C0"/>
    <w:rsid w:val="00121104"/>
    <w:rsid w:val="00122F5B"/>
    <w:rsid w:val="00154B7F"/>
    <w:rsid w:val="0017448F"/>
    <w:rsid w:val="00186520"/>
    <w:rsid w:val="00187C50"/>
    <w:rsid w:val="00193D32"/>
    <w:rsid w:val="001A11B5"/>
    <w:rsid w:val="001A5838"/>
    <w:rsid w:val="001A7FDC"/>
    <w:rsid w:val="001B478C"/>
    <w:rsid w:val="001B7523"/>
    <w:rsid w:val="001C55D9"/>
    <w:rsid w:val="001D5805"/>
    <w:rsid w:val="001F2B2C"/>
    <w:rsid w:val="001F2C69"/>
    <w:rsid w:val="001F3C0E"/>
    <w:rsid w:val="001F4406"/>
    <w:rsid w:val="001F4CB0"/>
    <w:rsid w:val="001F693C"/>
    <w:rsid w:val="002256DC"/>
    <w:rsid w:val="0023739D"/>
    <w:rsid w:val="00253C7D"/>
    <w:rsid w:val="002564B1"/>
    <w:rsid w:val="00270D69"/>
    <w:rsid w:val="00276A70"/>
    <w:rsid w:val="002A4515"/>
    <w:rsid w:val="002B5F37"/>
    <w:rsid w:val="002C6400"/>
    <w:rsid w:val="002C6650"/>
    <w:rsid w:val="002D02D8"/>
    <w:rsid w:val="002D7CE6"/>
    <w:rsid w:val="002F3DD1"/>
    <w:rsid w:val="00312951"/>
    <w:rsid w:val="00314A23"/>
    <w:rsid w:val="00324DD7"/>
    <w:rsid w:val="00333B5A"/>
    <w:rsid w:val="00335C4D"/>
    <w:rsid w:val="00370FF2"/>
    <w:rsid w:val="003938A4"/>
    <w:rsid w:val="003954A2"/>
    <w:rsid w:val="003A405C"/>
    <w:rsid w:val="003B6285"/>
    <w:rsid w:val="003C2E2F"/>
    <w:rsid w:val="003C2F19"/>
    <w:rsid w:val="003F58BC"/>
    <w:rsid w:val="00413491"/>
    <w:rsid w:val="004332F5"/>
    <w:rsid w:val="00491AEC"/>
    <w:rsid w:val="00492E8C"/>
    <w:rsid w:val="00495B10"/>
    <w:rsid w:val="005C63D3"/>
    <w:rsid w:val="005D23C8"/>
    <w:rsid w:val="005D29C4"/>
    <w:rsid w:val="006053A3"/>
    <w:rsid w:val="00606794"/>
    <w:rsid w:val="006132B7"/>
    <w:rsid w:val="00622989"/>
    <w:rsid w:val="00626169"/>
    <w:rsid w:val="00626752"/>
    <w:rsid w:val="006370B9"/>
    <w:rsid w:val="00646887"/>
    <w:rsid w:val="00651B12"/>
    <w:rsid w:val="0066000F"/>
    <w:rsid w:val="00677576"/>
    <w:rsid w:val="0068365F"/>
    <w:rsid w:val="006A77CF"/>
    <w:rsid w:val="006B27CC"/>
    <w:rsid w:val="006C078E"/>
    <w:rsid w:val="006D488E"/>
    <w:rsid w:val="006D4F1E"/>
    <w:rsid w:val="006E5636"/>
    <w:rsid w:val="006E74D8"/>
    <w:rsid w:val="006F7CA5"/>
    <w:rsid w:val="00705FCD"/>
    <w:rsid w:val="00710885"/>
    <w:rsid w:val="00722EBA"/>
    <w:rsid w:val="00731C0A"/>
    <w:rsid w:val="00736551"/>
    <w:rsid w:val="007568E8"/>
    <w:rsid w:val="007958B4"/>
    <w:rsid w:val="007A1BDD"/>
    <w:rsid w:val="007A4D07"/>
    <w:rsid w:val="007D3AE9"/>
    <w:rsid w:val="007E6776"/>
    <w:rsid w:val="007E6C4D"/>
    <w:rsid w:val="007F0AD3"/>
    <w:rsid w:val="007F3143"/>
    <w:rsid w:val="00803F02"/>
    <w:rsid w:val="0088048C"/>
    <w:rsid w:val="00882C3A"/>
    <w:rsid w:val="008E7943"/>
    <w:rsid w:val="00916878"/>
    <w:rsid w:val="00952C5C"/>
    <w:rsid w:val="00956980"/>
    <w:rsid w:val="009570E5"/>
    <w:rsid w:val="00963065"/>
    <w:rsid w:val="009701EA"/>
    <w:rsid w:val="00976A91"/>
    <w:rsid w:val="00985643"/>
    <w:rsid w:val="00987E1D"/>
    <w:rsid w:val="009C03EB"/>
    <w:rsid w:val="009D48E5"/>
    <w:rsid w:val="009E5488"/>
    <w:rsid w:val="009F463C"/>
    <w:rsid w:val="00A11886"/>
    <w:rsid w:val="00A14DB2"/>
    <w:rsid w:val="00A23C0B"/>
    <w:rsid w:val="00A54B06"/>
    <w:rsid w:val="00A6530E"/>
    <w:rsid w:val="00A67C14"/>
    <w:rsid w:val="00A73F4C"/>
    <w:rsid w:val="00A9260F"/>
    <w:rsid w:val="00AA49F0"/>
    <w:rsid w:val="00AA734B"/>
    <w:rsid w:val="00AB75A5"/>
    <w:rsid w:val="00AB7899"/>
    <w:rsid w:val="00AC7537"/>
    <w:rsid w:val="00AD2E64"/>
    <w:rsid w:val="00B02FE6"/>
    <w:rsid w:val="00B474DC"/>
    <w:rsid w:val="00B5063A"/>
    <w:rsid w:val="00B51A49"/>
    <w:rsid w:val="00B52617"/>
    <w:rsid w:val="00BA7CDD"/>
    <w:rsid w:val="00BE68AB"/>
    <w:rsid w:val="00BE72E4"/>
    <w:rsid w:val="00C014D6"/>
    <w:rsid w:val="00C12E5F"/>
    <w:rsid w:val="00C17AE9"/>
    <w:rsid w:val="00C32BE5"/>
    <w:rsid w:val="00C575A6"/>
    <w:rsid w:val="00C63BE5"/>
    <w:rsid w:val="00C71910"/>
    <w:rsid w:val="00CC306C"/>
    <w:rsid w:val="00CD2EC5"/>
    <w:rsid w:val="00D07FCF"/>
    <w:rsid w:val="00D44345"/>
    <w:rsid w:val="00D45AFE"/>
    <w:rsid w:val="00D67B4A"/>
    <w:rsid w:val="00D67C51"/>
    <w:rsid w:val="00D754B7"/>
    <w:rsid w:val="00D7624A"/>
    <w:rsid w:val="00D8104C"/>
    <w:rsid w:val="00D91892"/>
    <w:rsid w:val="00DA56C1"/>
    <w:rsid w:val="00DA700F"/>
    <w:rsid w:val="00DE6B4D"/>
    <w:rsid w:val="00DF02D5"/>
    <w:rsid w:val="00DF7261"/>
    <w:rsid w:val="00E404B2"/>
    <w:rsid w:val="00E515E8"/>
    <w:rsid w:val="00E67A7B"/>
    <w:rsid w:val="00E84701"/>
    <w:rsid w:val="00E979E0"/>
    <w:rsid w:val="00F01D35"/>
    <w:rsid w:val="00F22E0F"/>
    <w:rsid w:val="00F318B6"/>
    <w:rsid w:val="00F41040"/>
    <w:rsid w:val="00F410C6"/>
    <w:rsid w:val="00F44FC8"/>
    <w:rsid w:val="00F64311"/>
    <w:rsid w:val="00F71E34"/>
    <w:rsid w:val="00F8422A"/>
    <w:rsid w:val="00FB13A0"/>
    <w:rsid w:val="00FB3509"/>
    <w:rsid w:val="00FC1827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D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D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69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6980"/>
    <w:rPr>
      <w:sz w:val="18"/>
      <w:szCs w:val="18"/>
    </w:rPr>
  </w:style>
  <w:style w:type="paragraph" w:customStyle="1" w:styleId="CharChar">
    <w:name w:val="Char Char"/>
    <w:basedOn w:val="a"/>
    <w:semiHidden/>
    <w:rsid w:val="00BE72E4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D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D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69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6980"/>
    <w:rPr>
      <w:sz w:val="18"/>
      <w:szCs w:val="18"/>
    </w:rPr>
  </w:style>
  <w:style w:type="paragraph" w:customStyle="1" w:styleId="CharChar">
    <w:name w:val="Char Char"/>
    <w:basedOn w:val="a"/>
    <w:semiHidden/>
    <w:rsid w:val="00BE72E4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4818-CA58-42DD-91EC-DF5A3DF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127</cp:revision>
  <cp:lastPrinted>2018-06-07T06:11:00Z</cp:lastPrinted>
  <dcterms:created xsi:type="dcterms:W3CDTF">2017-11-14T02:10:00Z</dcterms:created>
  <dcterms:modified xsi:type="dcterms:W3CDTF">2018-06-11T07:23:00Z</dcterms:modified>
</cp:coreProperties>
</file>